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D93420" w14:textId="77777777" w:rsidR="00575015" w:rsidRDefault="00575015" w:rsidP="0057501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Abortion is a very controversial topic. I don't really enjoy having a discussion on abortion because it is like politics, no one can ever see the other side and people become very offended. But for the sake of this assignment, I believe that the fetus is a person.  It has a brain, and a beating heart before a woman even finds out that she is pregnant. </w:t>
      </w:r>
    </w:p>
    <w:p w14:paraId="31B1638D" w14:textId="77777777" w:rsidR="00575015" w:rsidRDefault="00575015" w:rsidP="0057501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do not necessarily agree with abortion, however, if someone wants to get an abortion, that is their choice.  They are the ones that will have to live with that decision and it is not up to me to judge them.  However, I do feel that there are situations when it is acceptable.  If a woman is raped by a family member, or in danger, etc., those are the situations where it is a little more acceptable.  I do not believe in using abortion as a form of birth control.</w:t>
      </w:r>
    </w:p>
    <w:p w14:paraId="7D44ED56" w14:textId="77777777" w:rsidR="00575015" w:rsidRDefault="00575015" w:rsidP="0057501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Determining the balance of rights between the mother and the fetus is difficult, because the fetus does not have a voice.</w:t>
      </w:r>
    </w:p>
    <w:p w14:paraId="585209A1" w14:textId="77777777" w:rsidR="00575015" w:rsidRDefault="00575015" w:rsidP="0057501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best interest standard says that medical treatment must be provided to impaired newborns "unless death is imminent, treatment is medically contraindicated or continued existence is a quality of life judgment that distinguishes this standard from the medical indications standard" (</w:t>
      </w:r>
      <w:proofErr w:type="spellStart"/>
      <w:r>
        <w:rPr>
          <w:rFonts w:ascii="Helvetica Neue" w:hAnsi="Helvetica Neue"/>
          <w:color w:val="2D3B45"/>
        </w:rPr>
        <w:t>Panicola</w:t>
      </w:r>
      <w:proofErr w:type="spellEnd"/>
      <w:r>
        <w:rPr>
          <w:rFonts w:ascii="Helvetica Neue" w:hAnsi="Helvetica Neue"/>
          <w:color w:val="2D3B45"/>
        </w:rPr>
        <w:t xml:space="preserve">, </w:t>
      </w:r>
      <w:proofErr w:type="spellStart"/>
      <w:r>
        <w:rPr>
          <w:rFonts w:ascii="Helvetica Neue" w:hAnsi="Helvetica Neue"/>
          <w:color w:val="2D3B45"/>
        </w:rPr>
        <w:t>Belde</w:t>
      </w:r>
      <w:proofErr w:type="spellEnd"/>
      <w:r>
        <w:rPr>
          <w:rFonts w:ascii="Helvetica Neue" w:hAnsi="Helvetica Neue"/>
          <w:color w:val="2D3B45"/>
        </w:rPr>
        <w:t xml:space="preserve">, </w:t>
      </w:r>
      <w:proofErr w:type="spellStart"/>
      <w:r>
        <w:rPr>
          <w:rFonts w:ascii="Helvetica Neue" w:hAnsi="Helvetica Neue"/>
          <w:color w:val="2D3B45"/>
        </w:rPr>
        <w:t>Slosar</w:t>
      </w:r>
      <w:proofErr w:type="spellEnd"/>
      <w:r>
        <w:rPr>
          <w:rFonts w:ascii="Helvetica Neue" w:hAnsi="Helvetica Neue"/>
          <w:color w:val="2D3B45"/>
        </w:rPr>
        <w:t xml:space="preserve">, &amp; </w:t>
      </w:r>
      <w:proofErr w:type="spellStart"/>
      <w:r>
        <w:rPr>
          <w:rFonts w:ascii="Helvetica Neue" w:hAnsi="Helvetica Neue"/>
          <w:color w:val="2D3B45"/>
        </w:rPr>
        <w:t>Repenshek</w:t>
      </w:r>
      <w:proofErr w:type="spellEnd"/>
      <w:r>
        <w:rPr>
          <w:rFonts w:ascii="Helvetica Neue" w:hAnsi="Helvetica Neue"/>
          <w:color w:val="2D3B45"/>
        </w:rPr>
        <w:t>, 2001, p. 140</w:t>
      </w:r>
      <w:proofErr w:type="gramStart"/>
      <w:r>
        <w:rPr>
          <w:rFonts w:ascii="Helvetica Neue" w:hAnsi="Helvetica Neue"/>
          <w:color w:val="2D3B45"/>
        </w:rPr>
        <w:t>) .</w:t>
      </w:r>
      <w:proofErr w:type="gramEnd"/>
      <w:r>
        <w:rPr>
          <w:rFonts w:ascii="Helvetica Neue" w:hAnsi="Helvetica Neue"/>
          <w:color w:val="2D3B45"/>
        </w:rPr>
        <w:t>  The quality of life standard "bases treatment decisions on the relationship between the newborn's overall medical condition and the newborn's ability to pursue the goals of life" (</w:t>
      </w:r>
      <w:proofErr w:type="spellStart"/>
      <w:r>
        <w:rPr>
          <w:rFonts w:ascii="Helvetica Neue" w:hAnsi="Helvetica Neue"/>
          <w:color w:val="2D3B45"/>
        </w:rPr>
        <w:t>Panicola</w:t>
      </w:r>
      <w:proofErr w:type="spellEnd"/>
      <w:r>
        <w:rPr>
          <w:rFonts w:ascii="Helvetica Neue" w:hAnsi="Helvetica Neue"/>
          <w:color w:val="2D3B45"/>
        </w:rPr>
        <w:t xml:space="preserve">, </w:t>
      </w:r>
      <w:proofErr w:type="spellStart"/>
      <w:r>
        <w:rPr>
          <w:rFonts w:ascii="Helvetica Neue" w:hAnsi="Helvetica Neue"/>
          <w:color w:val="2D3B45"/>
        </w:rPr>
        <w:t>Belde</w:t>
      </w:r>
      <w:proofErr w:type="spellEnd"/>
      <w:r>
        <w:rPr>
          <w:rFonts w:ascii="Helvetica Neue" w:hAnsi="Helvetica Neue"/>
          <w:color w:val="2D3B45"/>
        </w:rPr>
        <w:t xml:space="preserve">, </w:t>
      </w:r>
      <w:proofErr w:type="spellStart"/>
      <w:r>
        <w:rPr>
          <w:rFonts w:ascii="Helvetica Neue" w:hAnsi="Helvetica Neue"/>
          <w:color w:val="2D3B45"/>
        </w:rPr>
        <w:t>Slosar</w:t>
      </w:r>
      <w:proofErr w:type="spellEnd"/>
      <w:r>
        <w:rPr>
          <w:rFonts w:ascii="Helvetica Neue" w:hAnsi="Helvetica Neue"/>
          <w:color w:val="2D3B45"/>
        </w:rPr>
        <w:t xml:space="preserve">, &amp; </w:t>
      </w:r>
      <w:proofErr w:type="spellStart"/>
      <w:r>
        <w:rPr>
          <w:rFonts w:ascii="Helvetica Neue" w:hAnsi="Helvetica Neue"/>
          <w:color w:val="2D3B45"/>
        </w:rPr>
        <w:t>Repenshek</w:t>
      </w:r>
      <w:proofErr w:type="spellEnd"/>
      <w:r>
        <w:rPr>
          <w:rFonts w:ascii="Helvetica Neue" w:hAnsi="Helvetica Neue"/>
          <w:color w:val="2D3B45"/>
        </w:rPr>
        <w:t xml:space="preserve">, 2001, p. 141). To me, the difference between these two is that the best interest standard treats the baby unless death is imminent </w:t>
      </w:r>
      <w:proofErr w:type="spellStart"/>
      <w:r>
        <w:rPr>
          <w:rFonts w:ascii="Helvetica Neue" w:hAnsi="Helvetica Neue"/>
          <w:color w:val="2D3B45"/>
        </w:rPr>
        <w:t>where as</w:t>
      </w:r>
      <w:proofErr w:type="spellEnd"/>
      <w:r>
        <w:rPr>
          <w:rFonts w:ascii="Helvetica Neue" w:hAnsi="Helvetica Neue"/>
          <w:color w:val="2D3B45"/>
        </w:rPr>
        <w:t xml:space="preserve"> the second one bases the decisions on the baby's outcome.  I agree more with the best interest standard because I feel that this treatment is based more on the baby's current condition.</w:t>
      </w:r>
    </w:p>
    <w:p w14:paraId="5E485C66" w14:textId="77777777" w:rsidR="00575015" w:rsidRDefault="00575015" w:rsidP="00575015">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think that the family and the doctors should collaborate together when making decisions on critically ill newborns.  Counseling should be involved and everything should be laid out on the table.  I do not think though that the parents should be talked in to anything, they should be able to make decisions for their baby when they are ready.</w:t>
      </w:r>
    </w:p>
    <w:p w14:paraId="190D9903" w14:textId="77777777" w:rsidR="00CF4B61" w:rsidRDefault="00510DA1"/>
    <w:p w14:paraId="39B3C768" w14:textId="77777777" w:rsidR="00575015" w:rsidRDefault="00575015"/>
    <w:p w14:paraId="40F5A6EA" w14:textId="77777777" w:rsidR="00575015" w:rsidRDefault="00575015">
      <w:r>
        <w:t>Reply:</w:t>
      </w:r>
    </w:p>
    <w:p w14:paraId="2B113973" w14:textId="77777777" w:rsidR="00575015" w:rsidRDefault="00575015"/>
    <w:p w14:paraId="4ED5AD78" w14:textId="77777777" w:rsidR="00575015" w:rsidRDefault="00575015"/>
    <w:p w14:paraId="766CB360" w14:textId="77777777" w:rsidR="00575015" w:rsidRDefault="00575015"/>
    <w:p w14:paraId="432A6176" w14:textId="77777777" w:rsidR="00575015" w:rsidRDefault="00575015"/>
    <w:p w14:paraId="4BE9C1CF" w14:textId="77777777" w:rsidR="00575015" w:rsidRDefault="00575015"/>
    <w:p w14:paraId="61BD0926" w14:textId="77777777" w:rsidR="00575015" w:rsidRDefault="00575015"/>
    <w:p w14:paraId="2C14E6AD" w14:textId="77777777" w:rsidR="00575015" w:rsidRDefault="00575015"/>
    <w:p w14:paraId="38E23598" w14:textId="77777777" w:rsidR="00575015" w:rsidRDefault="00575015"/>
    <w:p w14:paraId="592ECB47" w14:textId="77777777" w:rsidR="00575015" w:rsidRDefault="00575015"/>
    <w:p w14:paraId="7339526F" w14:textId="77777777" w:rsidR="00510DA1" w:rsidRDefault="00510DA1" w:rsidP="00510DA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After reading Chapter 4 in the book and the different ethical dilemmas that are presented, my view on the personhood of the fetus stays the same with every situation.  I understand being Catholic and the instance that conception happens, that is considered a person and should be protected.  I agree with the book when it states that we are one and the same individual, just at different stages of our natural course of development.  All life, whether it be human or animal, starts out as an embryonic cell and with fertilization starts to morph into the being it is to become.  I feel that life is created at that time of cell division because that is the due process that it needs to happen to become a human.   Many may feel that when there is a heartbeat, then it’s a living fetus, but that is just the proper growth pattern that all life needs to go through. </w:t>
      </w:r>
    </w:p>
    <w:p w14:paraId="791C5EE3" w14:textId="77777777" w:rsidR="00510DA1" w:rsidRDefault="00510DA1" w:rsidP="00510DA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It is sad that the courts feel that an unborn fetus is not a person.  How is a person to be a person without being a fetus?  So, the embryo and the fetus is part of that development, hence a person. </w:t>
      </w:r>
    </w:p>
    <w:p w14:paraId="50712054" w14:textId="77777777" w:rsidR="00510DA1" w:rsidRDefault="00510DA1" w:rsidP="00510DA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When a mother’s life is at stake or her health, she ultimately needs to be a peace with decisions that she is going to make.  Peace with herself, her family, and her God.  She needs to be given all information from her provider to make the best decision that she can.  Deciding to end a pregnancy or die yourself would never be an easy decision.  That decision would </w:t>
      </w:r>
      <w:proofErr w:type="gramStart"/>
      <w:r>
        <w:rPr>
          <w:rFonts w:ascii="Helvetica Neue" w:hAnsi="Helvetica Neue"/>
          <w:color w:val="2D3B45"/>
        </w:rPr>
        <w:t>needed</w:t>
      </w:r>
      <w:proofErr w:type="gramEnd"/>
      <w:r>
        <w:rPr>
          <w:rFonts w:ascii="Helvetica Neue" w:hAnsi="Helvetica Neue"/>
          <w:color w:val="2D3B45"/>
        </w:rPr>
        <w:t xml:space="preserve"> to be prayed about.  If a Catholic person is in that situation, a consultation with a priest would be best to help the mother’s mortal soul with decisions that she is considering. </w:t>
      </w:r>
    </w:p>
    <w:p w14:paraId="1EF205B8" w14:textId="77777777" w:rsidR="00510DA1" w:rsidRDefault="00510DA1" w:rsidP="00510DA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the book, under the section of Abortion and the Sanctity and Dignity of Life, many question are asked at the end about which life would we preserve in the case of maternal-fetal conflict.  God has given us great knowledge in medical science to do wondrous things, but sometime individuals’ just need Faith and miracles do happen from decision that are made when doing good and ultimately trying to avoid evil.</w:t>
      </w:r>
    </w:p>
    <w:p w14:paraId="45D21718" w14:textId="77777777" w:rsidR="00510DA1" w:rsidRDefault="00510DA1" w:rsidP="00510DA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Chapter 5, after comparing the three ethical standards on how to proceed with care of the critically ill newborns, the standard that I prefer is the best interest standard.  In this standard, it will assert medical treatment but will also look at the newborn overall well-being of the baby.  It looks as the quality of life and value of the newborn to help shape decisions to be made regarding life itself.  I understand when the statement “best interests”, individual thoughts, biases, and many other factors may come into play with whomever is making the decisions.  I would want the best for my newborn medically, but if it is not working, spiritually I feel that God may take the precious angel back to heaven.    </w:t>
      </w:r>
    </w:p>
    <w:p w14:paraId="27CCD6DA" w14:textId="77777777" w:rsidR="00510DA1" w:rsidRDefault="00510DA1" w:rsidP="00510DA1">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Decisions on treatment for critically ill newborns should be a collaborative effort with the medical providers and the parents.  There is a huge financial burden and undertaking with a critically ill newborn and possibly when the baby is discharge.  The cost for caring of an individual with disabilities can be overwhelming for parents and/or caregivers.  Hopefully in the future there will be better financial aid programs, technical assistance, respite care for families, and counseling services for anyone who had a critically ill newborn. </w:t>
      </w:r>
    </w:p>
    <w:p w14:paraId="785B2895" w14:textId="77777777" w:rsidR="00510DA1" w:rsidRDefault="00510DA1"/>
    <w:p w14:paraId="5C30CF98" w14:textId="77777777" w:rsidR="00510DA1" w:rsidRDefault="00510DA1">
      <w:r>
        <w:t>Reply:</w:t>
      </w:r>
      <w:bookmarkStart w:id="0" w:name="_GoBack"/>
      <w:bookmarkEnd w:id="0"/>
    </w:p>
    <w:sectPr w:rsidR="00510DA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015"/>
    <w:rsid w:val="00510DA1"/>
    <w:rsid w:val="00575015"/>
    <w:rsid w:val="006F3F0C"/>
    <w:rsid w:val="00B706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9A4A43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5015"/>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89328">
      <w:bodyDiv w:val="1"/>
      <w:marLeft w:val="0"/>
      <w:marRight w:val="0"/>
      <w:marTop w:val="0"/>
      <w:marBottom w:val="0"/>
      <w:divBdr>
        <w:top w:val="none" w:sz="0" w:space="0" w:color="auto"/>
        <w:left w:val="none" w:sz="0" w:space="0" w:color="auto"/>
        <w:bottom w:val="none" w:sz="0" w:space="0" w:color="auto"/>
        <w:right w:val="none" w:sz="0" w:space="0" w:color="auto"/>
      </w:divBdr>
    </w:div>
    <w:div w:id="1940028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820</Words>
  <Characters>4677</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2019-02-01T15:22:00Z</dcterms:created>
  <dcterms:modified xsi:type="dcterms:W3CDTF">2019-02-01T15:24:00Z</dcterms:modified>
</cp:coreProperties>
</file>